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CDB731">
      <w:pPr>
        <w:pStyle w:val="11"/>
        <w:ind w:firstLine="0" w:firstLineChars="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</w:rPr>
        <w:t>2</w:t>
      </w:r>
    </w:p>
    <w:p w14:paraId="6F94087E">
      <w:pPr>
        <w:overflowPunct w:val="0"/>
        <w:adjustRightInd w:val="0"/>
        <w:snapToGrid w:val="0"/>
        <w:spacing w:line="240" w:lineRule="exact"/>
        <w:rPr>
          <w:rFonts w:ascii="Times New Roman" w:hAnsi="Times New Roman" w:eastAsia="黑体"/>
          <w:sz w:val="28"/>
          <w:szCs w:val="28"/>
        </w:rPr>
      </w:pPr>
    </w:p>
    <w:p w14:paraId="33C3EDBD">
      <w:pPr>
        <w:overflowPunct w:val="0"/>
        <w:adjustRightInd w:val="0"/>
        <w:snapToGrid w:val="0"/>
        <w:spacing w:line="560" w:lineRule="exact"/>
        <w:rPr>
          <w:rFonts w:ascii="Times New Roman" w:hAnsi="Times New Roman" w:eastAsia="黑体"/>
          <w:sz w:val="28"/>
          <w:szCs w:val="28"/>
        </w:rPr>
      </w:pPr>
      <w:r>
        <w:rPr>
          <w:rFonts w:ascii="Times New Roman" w:hAnsi="Times New Roman" w:eastAsia="黑体"/>
          <w:sz w:val="28"/>
          <w:szCs w:val="28"/>
        </w:rPr>
        <w:t>收费单位：</w:t>
      </w:r>
      <w:r>
        <w:rPr>
          <w:rFonts w:hint="eastAsia" w:ascii="Times New Roman" w:hAnsi="Times New Roman" w:eastAsia="黑体"/>
          <w:sz w:val="28"/>
          <w:szCs w:val="28"/>
        </w:rPr>
        <w:t>上海浦南陵园有限责任公司</w:t>
      </w:r>
    </w:p>
    <w:tbl>
      <w:tblPr>
        <w:tblStyle w:val="6"/>
        <w:tblW w:w="15026" w:type="dxa"/>
        <w:tblInd w:w="-45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134"/>
        <w:gridCol w:w="992"/>
        <w:gridCol w:w="1417"/>
        <w:gridCol w:w="1220"/>
        <w:gridCol w:w="2320"/>
        <w:gridCol w:w="855"/>
        <w:gridCol w:w="1842"/>
        <w:gridCol w:w="3119"/>
      </w:tblGrid>
      <w:tr w14:paraId="632CF0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5026" w:type="dxa"/>
            <w:gridSpan w:val="9"/>
            <w:tcBorders>
              <w:tl2br w:val="nil"/>
              <w:tr2bl w:val="nil"/>
            </w:tcBorders>
            <w:vAlign w:val="center"/>
          </w:tcPr>
          <w:p w14:paraId="10DB627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殡葬用品价格公示表</w:t>
            </w:r>
          </w:p>
        </w:tc>
      </w:tr>
      <w:tr w14:paraId="2C28DC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403532B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殡葬用品名称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A2DA35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收费标准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530ACEF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计价</w:t>
            </w:r>
          </w:p>
          <w:p w14:paraId="19A94AA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2183F3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收费管理</w:t>
            </w:r>
          </w:p>
          <w:p w14:paraId="366783E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形式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69B356A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材质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vAlign w:val="center"/>
          </w:tcPr>
          <w:p w14:paraId="199A3C0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1403E6A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等级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3A5BA3D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减免</w:t>
            </w:r>
            <w:r>
              <w:rPr>
                <w:rFonts w:hint="eastAsia"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/优惠</w:t>
            </w: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政策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3A4EDE7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备注</w:t>
            </w:r>
            <w:r>
              <w:rPr>
                <w:rFonts w:ascii="Times New Roman" w:hAnsi="Times New Roman" w:eastAsia="黑体"/>
                <w:snapToGrid w:val="0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Style w:val="12"/>
                <w:rFonts w:hint="default" w:ascii="Times New Roman" w:hAnsi="Times New Roman" w:cs="Times New Roman"/>
                <w:snapToGrid w:val="0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  <w:t>（可附照片）</w:t>
            </w:r>
          </w:p>
        </w:tc>
      </w:tr>
      <w:tr w14:paraId="29F1B7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1C83B77A">
            <w:pPr>
              <w:jc w:val="center"/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鲜花</w:t>
            </w:r>
            <w:r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3EA6193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185DEDB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FCB0D0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0029025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鲜花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B3AA63">
            <w:pPr>
              <w:jc w:val="center"/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1支菊花+4支扶郎花+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绿植套袋拉花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44D0685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0C22399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135C87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692150" cy="922655"/>
                  <wp:effectExtent l="0" t="0" r="12700" b="1079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317C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清明3月</w:t>
            </w: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日至4月6日，冬至12月12日至12月23日</w:t>
            </w:r>
          </w:p>
        </w:tc>
      </w:tr>
      <w:tr w14:paraId="22C55A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14EB727F">
            <w:pPr>
              <w:jc w:val="center"/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鲜花</w:t>
            </w:r>
            <w:r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A4D9224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335329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FD5699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689970D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"/>
                <w:snapToGrid w:val="0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鲜花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ACC14C">
            <w:pPr>
              <w:jc w:val="center"/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支菊花+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支雏菊+绿植套袋拉花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6AA67ED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4E2546ED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50936B4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26465" cy="1112520"/>
                  <wp:effectExtent l="0" t="0" r="6985" b="11430"/>
                  <wp:docPr id="26" name="图片 26" descr="cb1a87176d2641833b52f79934a33b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b1a87176d2641833b52f79934a33b8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1454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F6C8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6B6C42ED">
            <w:pPr>
              <w:jc w:val="center"/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鲜花</w:t>
            </w:r>
            <w:r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E364B26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E64F9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285131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2CF4627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"/>
                <w:snapToGrid w:val="0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鲜花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572919">
            <w:pPr>
              <w:jc w:val="center"/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7支菊花+绿植套袋拉花</w:t>
            </w:r>
          </w:p>
          <w:p w14:paraId="267AA6EB">
            <w:pPr>
              <w:jc w:val="center"/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08973D9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32DC7826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7D10983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24230" cy="1098550"/>
                  <wp:effectExtent l="0" t="0" r="13970" b="635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03D3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清明3月</w:t>
            </w: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日至4月6日，冬至12月12日至12月23日</w:t>
            </w:r>
          </w:p>
        </w:tc>
      </w:tr>
      <w:tr w14:paraId="6654C9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657AFF4C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花篮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24275C8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19B39DC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元/篮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64FEBD0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0ED3B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鲜花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BCD87B">
            <w:pPr>
              <w:jc w:val="center"/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5支菊花+2支康乃馨+2支扶郎花+小雏菊+绿植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1198FF5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27DC768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134EB8B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82015" cy="1176020"/>
                  <wp:effectExtent l="0" t="0" r="13335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1DD2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清明3月</w:t>
            </w: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日至4月6日，冬至12月12日至12月23日</w:t>
            </w:r>
          </w:p>
        </w:tc>
      </w:tr>
      <w:tr w14:paraId="351112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103362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棒香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D03B775">
            <w:pPr>
              <w:tabs>
                <w:tab w:val="center" w:pos="427"/>
                <w:tab w:val="left" w:pos="595"/>
              </w:tabs>
              <w:jc w:val="left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66C44E8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元/包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04969CF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0416E1F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E2B58D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33cm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5E1F685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4EEE41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3B4910B8">
            <w:pPr>
              <w:overflowPunct w:val="0"/>
              <w:adjustRightInd w:val="0"/>
              <w:snapToGrid w:val="0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843405" cy="397510"/>
                  <wp:effectExtent l="0" t="0" r="4445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49A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29DF6D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杯烛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8FFDC4F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49C2A2E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元/对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554C35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70AFFA1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CB8FB4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3.5cm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42E0706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5E96100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5E90763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59840" cy="1259840"/>
                  <wp:effectExtent l="0" t="0" r="0" b="0"/>
                  <wp:docPr id="5" name="图片 5" descr="C:\Users\Administrator\Desktop\规格_品名进口瓷像(1)\规格_品名进口瓷像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esktop\规格_品名进口瓷像(1)\规格_品名进口瓷像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62E3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E13338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红布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4235A1C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5BBF9F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元/块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63A9306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7C8C48E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布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28CB4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90cm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×100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cm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000424F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B5DA6EE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9BCF3C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439545" cy="1439545"/>
                  <wp:effectExtent l="0" t="0" r="8255" b="8255"/>
                  <wp:docPr id="4" name="图片 4" descr="C:\Users\Administrator\Desktop\规格_品名进口瓷像(1)\规格_品名进口瓷像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\Desktop\规格_品名进口瓷像(1)\规格_品名进口瓷像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1547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FF5453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墓穴证书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19298DA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A203A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元/本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2EF21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3788277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纸质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7EE00A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0C189A3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0C4EAAD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5E02543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购墓第一本免费</w:t>
            </w:r>
          </w:p>
          <w:p w14:paraId="5C15B50A">
            <w:pPr>
              <w:overflowPunct w:val="0"/>
              <w:adjustRightInd w:val="0"/>
              <w:snapToGrid w:val="0"/>
              <w:jc w:val="left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62965" cy="1259840"/>
                  <wp:effectExtent l="0" t="0" r="0" b="0"/>
                  <wp:docPr id="1" name="图片 1" descr="C:\Users\Administrator\Desktop\普利瓷像\未下单\未确认\2025-10-18\2025-10-18 10-28-07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普利瓷像\未下单\未确认\2025-10-18\2025-10-18 10-28-07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2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pict>
                <v:shape id="_x0000_i1025" o:spt="75" type="#_x0000_t75" style="height:99pt;width:68pt;" filled="f" o:preferrelative="t" stroked="f" coordsize="21600,21600">
                  <v:path/>
                  <v:fill on="f" focussize="0,0"/>
                  <v:stroke on="f" joinstyle="miter"/>
                  <v:imagedata r:id="rId12" o:title="2025-10-18 10-28-31_0468"/>
                  <o:lock v:ext="edit" aspectratio="f"/>
                  <w10:wrap type="none"/>
                  <w10:anchorlock/>
                </v:shape>
              </w:pict>
            </w:r>
          </w:p>
        </w:tc>
      </w:tr>
      <w:tr w14:paraId="6ED674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C9626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瓷像（3寸黑白）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C87493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28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489928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F74969A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53E7A1A8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04EAC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平板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3995A71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BC34343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1AD541E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09320" cy="1439545"/>
                  <wp:effectExtent l="0" t="0" r="5080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0B61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57F7F9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瓷像（4寸黑白）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6452CA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32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336D76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05A56A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</w:t>
            </w:r>
            <w:bookmarkStart w:id="0" w:name="_GoBack"/>
            <w:bookmarkEnd w:id="0"/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460FAA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EB356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  <w:p w14:paraId="07864A41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.5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0.5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特殊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D9204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675FC99E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32E4EC4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05510" cy="1381760"/>
                  <wp:effectExtent l="0" t="0" r="8890" b="889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56" cy="1388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AA7A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8DF5D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瓷像（5寸黑白）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4DE99C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380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48C74D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9F5D3F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0DCB0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D33E78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61DA92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4AEBDF46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72A34FB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8995" cy="1439545"/>
                  <wp:effectExtent l="0" t="0" r="8255" b="825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4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61E8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F5E1B5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瓷像（5寸黑白金边）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ABA9CE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430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D8FF2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0E2276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1E5472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B69DB1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155972A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01ADE82F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6F19F34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38200" cy="1441450"/>
                  <wp:effectExtent l="0" t="0" r="0" b="6350"/>
                  <wp:docPr id="23" name="图片 23" descr="C:\Users\Administrator\Documents\Tencent Files\499518743\FileRecv\MobileFile\Cache_1d06b584c4fcfd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Administrator\Documents\Tencent Files\499518743\FileRecv\MobileFile\Cache_1d06b584c4fcfd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5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B413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1CA19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瓷像（6寸黑白）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70094A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400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9D2FD6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39F7A7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F825E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DD9711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  <w:p w14:paraId="725436F9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1.3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5.5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特殊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5760CAD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29ED914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6510F3C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793115" cy="1438275"/>
                  <wp:effectExtent l="0" t="0" r="698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3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F8BF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245B3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瓷像（8寸黑色）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8D1DB2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46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F80841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3B4E4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5B3675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C0787E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.8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44347A3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42579C1F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6D16D8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424305" cy="1439545"/>
                  <wp:effectExtent l="0" t="0" r="4445" b="825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ABEE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185D38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瓷像（3寸彩色）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7B8241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360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5516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707F37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265FC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B3E187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平板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27975E0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61126D53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A3B83F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02335" cy="1439545"/>
                  <wp:effectExtent l="0" t="0" r="0" b="825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B0F6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30B912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瓷像（4寸彩色）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983C7E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380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D1ED9A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197107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DB293F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AC0782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  <w:p w14:paraId="4CB817CB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.5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0.5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特殊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2AD1F18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DCBA889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78553A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02335" cy="1439545"/>
                  <wp:effectExtent l="0" t="0" r="0" b="825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9193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0B84CA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瓷像（5寸彩色）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837D3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400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F924B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680DD5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FA2A64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224687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6199D93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44A0F44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19950D3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87730" cy="1439545"/>
                  <wp:effectExtent l="0" t="0" r="7620" b="825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1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B9AE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63B5E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瓷像（5寸彩色金边）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A66713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450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783CC8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5E5736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6C196D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40308F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491A4E7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3964AF8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645436E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89000" cy="1631950"/>
                  <wp:effectExtent l="0" t="0" r="6350" b="6350"/>
                  <wp:docPr id="19" name="图片 19" descr="C:\Users\Administrator\Documents\Tencent Files\499518743\FileRecv\MobileFile\Cache_-7a2e870d5550a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Documents\Tencent Files\499518743\FileRecv\MobileFile\Cache_-7a2e870d5550a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0" cy="163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E816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70F88F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瓷像（6寸彩色）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D63D05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520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82B28F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95177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D5F058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79D958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  <w:p w14:paraId="08233DA5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1.3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5.5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特殊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38249B4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26ED83EC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0209A62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89000" cy="1594485"/>
                  <wp:effectExtent l="0" t="0" r="6350" b="57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0" cy="159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908D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3936F1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瓷像（8寸彩色）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CF167A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560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32A60C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6B21AE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A29AF5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4625EB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.8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661A2F0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51353FD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387EAE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424305" cy="1439545"/>
                  <wp:effectExtent l="0" t="0" r="4445" b="825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2EEF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C4D6E">
            <w:pPr>
              <w:jc w:val="center"/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寿瓷（3寸）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CCC20">
            <w:pPr>
              <w:jc w:val="center"/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FD591B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C17366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E515D3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AC40D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6×8×0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7CA946E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5D354F58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5B91094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82650" cy="1439545"/>
                  <wp:effectExtent l="0" t="0" r="0" b="8255"/>
                  <wp:docPr id="25" name="图片 25" descr="C:\Users\Administrator\Documents\Tencent Files\499518743\FileRecv\MobileFile\Cache_27c314ce92da6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istrator\Documents\Tencent Files\499518743\FileRecv\MobileFile\Cache_27c314ce92da6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BDE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78D996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寿瓷（5寸）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930C8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120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DB1C2B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16FC11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BEEC4B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82F61F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6D89837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41AAC180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08C326E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768985" cy="1259840"/>
                  <wp:effectExtent l="0" t="0" r="0" b="0"/>
                  <wp:docPr id="14" name="图片 14" descr="D:\规格_品名进口瓷像(1)\规格_品名进口瓷像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\规格_品名进口瓷像(1)\规格_品名进口瓷像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0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8D77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4FF35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寿瓷（6寸）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D8D194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150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211EE3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3A33F1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7B798F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443042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×1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×0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.6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64FCD67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2F454F71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6BDFB56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735330" cy="1259840"/>
                  <wp:effectExtent l="0" t="0" r="7620" b="0"/>
                  <wp:docPr id="18" name="图片 18" descr="D:\规格_品名进口瓷像(1)\规格_品名进口瓷像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规格_品名进口瓷像(1)\规格_品名进口瓷像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7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28A4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016F3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石香炉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E566E3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BCA48E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972BA4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D5D846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花岗岩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39BA85">
            <w:pPr>
              <w:jc w:val="center"/>
              <w:rPr>
                <w:rFonts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25cm</w:t>
            </w:r>
            <w:r>
              <w:rPr>
                <w:rFonts w:hint="eastAsia"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12cm</w:t>
            </w:r>
            <w:r>
              <w:rPr>
                <w:rFonts w:hint="eastAsia"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11cm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6302EA9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23BB36BF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64D0BF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20140" cy="866775"/>
                  <wp:effectExtent l="0" t="0" r="3810" b="9525"/>
                  <wp:docPr id="16" name="图片 16" descr="f7e5a897642bd1e64810dd2004b2a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7e5a897642bd1e64810dd2004b2a6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3068" t="25039" r="2870" b="17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8C43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30CC02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石狮子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138B41">
            <w:pPr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5A665A">
            <w:pPr>
              <w:jc w:val="center"/>
              <w:rPr>
                <w:rFonts w:eastAsia="仿宋_GB2312" w:asciiTheme="minorHAnsi" w:hAnsiTheme="minorHAns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元/</w:t>
            </w:r>
            <w:r>
              <w:rPr>
                <w:rFonts w:hint="eastAsia" w:eastAsia="仿宋_GB2312" w:asciiTheme="minorHAnsi" w:hAnsiTheme="minorHAns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对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645FC7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90EA92">
            <w:pPr>
              <w:jc w:val="center"/>
              <w:rPr>
                <w:rFonts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花岗岩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578341">
            <w:pPr>
              <w:jc w:val="center"/>
              <w:rPr>
                <w:rFonts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15cm</w:t>
            </w:r>
            <w:r>
              <w:rPr>
                <w:rFonts w:hint="eastAsia"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12cm</w:t>
            </w:r>
            <w:r>
              <w:rPr>
                <w:rFonts w:hint="eastAsia"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30cm</w:t>
            </w:r>
          </w:p>
        </w:tc>
        <w:tc>
          <w:tcPr>
            <w:tcW w:w="855" w:type="dxa"/>
            <w:tcBorders>
              <w:tl2br w:val="nil"/>
              <w:tr2bl w:val="nil"/>
            </w:tcBorders>
            <w:vAlign w:val="center"/>
          </w:tcPr>
          <w:p w14:paraId="2A4364E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459A186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1FFC0A6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63345" cy="1276985"/>
                  <wp:effectExtent l="0" t="0" r="8255" b="18415"/>
                  <wp:docPr id="3" name="图片 3" descr="91a16f908bc077781576a19ab5faff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1a16f908bc077781576a19ab5faff8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937" t="17590" b="14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8A9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DBB1D">
            <w:pPr>
              <w:jc w:val="center"/>
              <w:rPr>
                <w:rFonts w:hint="default" w:ascii="仿宋" w:hAnsi="仿宋" w:eastAsia="仿宋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墓穴防护用品</w:t>
            </w:r>
          </w:p>
          <w:p w14:paraId="6B5FBE4C">
            <w:pPr>
              <w:jc w:val="center"/>
              <w:rPr>
                <w:rFonts w:hint="eastAsia" w:ascii="仿宋" w:hAnsi="仿宋" w:eastAsia="仿宋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福地宝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57EE54">
            <w:pPr>
              <w:jc w:val="center"/>
              <w:rPr>
                <w:rFonts w:hint="eastAsia" w:ascii="仿宋" w:hAnsi="仿宋" w:eastAsia="仿宋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755C9">
            <w:pPr>
              <w:jc w:val="center"/>
              <w:rPr>
                <w:rFonts w:hint="eastAsia" w:ascii="仿宋_GB2312" w:hAnsi="Calibri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元/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袋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BF89AA">
            <w:pPr>
              <w:jc w:val="center"/>
              <w:rPr>
                <w:rFonts w:hint="eastAsia" w:ascii="仿宋_GB2312" w:hAnsi="Calibri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9C89F1">
            <w:pPr>
              <w:jc w:val="center"/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凹土</w:t>
            </w:r>
          </w:p>
          <w:p w14:paraId="55233AB1">
            <w:pPr>
              <w:jc w:val="center"/>
              <w:rPr>
                <w:rFonts w:hint="eastAsia" w:ascii="仿宋_GB2312" w:hAnsi="Calibri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高岭土活性炭等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03E12">
            <w:pPr>
              <w:jc w:val="center"/>
              <w:rPr>
                <w:rFonts w:ascii="仿宋" w:hAnsi="仿宋" w:eastAsia="仿宋" w:cs="Times New Roman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3KG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6F558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2CE3E1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8982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23975" cy="1551940"/>
                  <wp:effectExtent l="0" t="0" r="9525" b="10160"/>
                  <wp:docPr id="29" name="图片 29" descr="C:\Users\Administrator\Documents\Tencent Files\499518743\FileRecv\MobileFile\mmexport1770096346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Administrator\Documents\Tencent Files\499518743\FileRecv\MobileFile\mmexport1770096346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5091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A4FE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39B8CB">
            <w:pPr>
              <w:jc w:val="center"/>
              <w:rPr>
                <w:rFonts w:hint="default" w:ascii="仿宋" w:hAnsi="仿宋" w:eastAsia="仿宋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墓穴防护用品</w:t>
            </w:r>
          </w:p>
          <w:p w14:paraId="66D08D2A">
            <w:pPr>
              <w:jc w:val="center"/>
              <w:rPr>
                <w:rFonts w:hint="eastAsia" w:ascii="仿宋" w:hAnsi="仿宋" w:eastAsia="仿宋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福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净土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DF0ABF">
            <w:pPr>
              <w:jc w:val="center"/>
              <w:rPr>
                <w:rFonts w:hint="default" w:ascii="仿宋" w:hAnsi="仿宋" w:eastAsia="仿宋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183A35">
            <w:pPr>
              <w:jc w:val="center"/>
              <w:rPr>
                <w:rFonts w:hint="eastAsia" w:ascii="仿宋_GB2312" w:hAnsi="Calibri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元/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袋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FDD209">
            <w:pPr>
              <w:jc w:val="center"/>
              <w:rPr>
                <w:rFonts w:hint="eastAsia" w:ascii="仿宋_GB2312" w:hAnsi="Calibri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39F86F">
            <w:pPr>
              <w:jc w:val="center"/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凹土</w:t>
            </w:r>
          </w:p>
          <w:p w14:paraId="14EE43BB">
            <w:pPr>
              <w:jc w:val="center"/>
              <w:rPr>
                <w:rFonts w:hint="eastAsia" w:ascii="仿宋_GB2312" w:hAnsi="Calibri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高岭土活性炭等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C787A5">
            <w:pPr>
              <w:jc w:val="center"/>
              <w:rPr>
                <w:rFonts w:ascii="仿宋" w:hAnsi="仿宋" w:eastAsia="仿宋" w:cs="Times New Roman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2KG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5501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396A67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BAD82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467485" cy="1353185"/>
                  <wp:effectExtent l="0" t="0" r="18415" b="18415"/>
                  <wp:docPr id="30" name="图片 30" descr="C:\Users\Administrator\Documents\Tencent Files\499518743\FileRecv\MobileFile\mmexport177009635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Administrator\Documents\Tencent Files\499518743\FileRecv\MobileFile\mmexport177009635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6748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F64F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D90EC4">
            <w:pPr>
              <w:jc w:val="center"/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骨灰盒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保护箱</w:t>
            </w:r>
          </w:p>
          <w:p w14:paraId="49747B1B">
            <w:pPr>
              <w:jc w:val="center"/>
              <w:rPr>
                <w:rFonts w:hint="eastAsia" w:ascii="仿宋" w:hAnsi="仿宋" w:eastAsia="仿宋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福满堂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27A79A">
            <w:pPr>
              <w:jc w:val="center"/>
              <w:rPr>
                <w:rFonts w:hint="eastAsia" w:ascii="仿宋" w:hAnsi="仿宋" w:eastAsia="仿宋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80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5A7E1">
            <w:pPr>
              <w:jc w:val="center"/>
              <w:rPr>
                <w:rFonts w:hint="eastAsia" w:ascii="仿宋_GB2312" w:hAnsi="Calibri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元/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C8C086">
            <w:pPr>
              <w:jc w:val="center"/>
              <w:rPr>
                <w:rFonts w:hint="eastAsia" w:ascii="仿宋_GB2312" w:hAnsi="Calibri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3137BF">
            <w:pPr>
              <w:jc w:val="center"/>
              <w:rPr>
                <w:rFonts w:hint="eastAsia" w:ascii="仿宋_GB2312" w:hAnsi="Calibri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净土砖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DDD58D">
            <w:pPr>
              <w:jc w:val="center"/>
              <w:rPr>
                <w:rFonts w:ascii="仿宋" w:hAnsi="仿宋" w:eastAsia="仿宋" w:cs="Times New Roman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340*240*230</w:t>
            </w:r>
            <w:r>
              <w:rPr>
                <w:rFonts w:ascii="Arial" w:hAnsi="Arial" w:cs="Arial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 xml:space="preserve"> mm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DE10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633BF2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335E0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543050" cy="1256665"/>
                  <wp:effectExtent l="0" t="0" r="0" b="0"/>
                  <wp:docPr id="31" name="图片 31" descr="福满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福满堂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90" cy="126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C42E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273955">
            <w:pPr>
              <w:jc w:val="center"/>
              <w:rPr>
                <w:rFonts w:hint="default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骨灰筒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BFEF44">
            <w:pPr>
              <w:jc w:val="center"/>
              <w:rPr>
                <w:rFonts w:hint="default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36E91">
            <w:pPr>
              <w:jc w:val="center"/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A005B9">
            <w:pPr>
              <w:jc w:val="center"/>
              <w:rPr>
                <w:rFonts w:hint="eastAsia" w:ascii="仿宋_GB2312" w:hAnsi="Calibri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5DB7C0">
            <w:pPr>
              <w:jc w:val="center"/>
              <w:rPr>
                <w:rFonts w:hint="eastAsia" w:ascii="仿宋_GB2312" w:hAnsi="Calibri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F2ADB8">
            <w:pPr>
              <w:jc w:val="center"/>
              <w:rPr>
                <w:rFonts w:hint="default" w:ascii="Arial" w:hAnsi="Arial" w:eastAsia="宋体" w:cs="Arial"/>
                <w:color w:val="000000" w:themeColor="text1"/>
                <w:kern w:val="0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color w:val="000000" w:themeColor="text1"/>
                <w:kern w:val="0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145*300mm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66D4B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569DB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EE4EF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Arial" w:hAnsi="Arial" w:eastAsia="宋体" w:cs="Arial"/>
                <w:color w:val="000000" w:themeColor="text1"/>
                <w:kern w:val="0"/>
                <w:sz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kern w:val="0"/>
                <w:sz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82345" cy="1129030"/>
                  <wp:effectExtent l="0" t="0" r="0" b="0"/>
                  <wp:docPr id="21" name="图片 21" descr="498964c8ba334d5545889983b18c0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98964c8ba334d5545889983b18c0e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-2198" t="13815" r="2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6E9C79"/>
    <w:sectPr>
      <w:pgSz w:w="16838" w:h="11906" w:orient="landscape"/>
      <w:pgMar w:top="1440" w:right="1406" w:bottom="1043" w:left="157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CAC"/>
    <w:rsid w:val="00025FC7"/>
    <w:rsid w:val="00032D8B"/>
    <w:rsid w:val="00050B57"/>
    <w:rsid w:val="000C16C0"/>
    <w:rsid w:val="000C45A8"/>
    <w:rsid w:val="00136921"/>
    <w:rsid w:val="00144FDC"/>
    <w:rsid w:val="00154274"/>
    <w:rsid w:val="00154CC0"/>
    <w:rsid w:val="001943F3"/>
    <w:rsid w:val="00321988"/>
    <w:rsid w:val="003C033D"/>
    <w:rsid w:val="003F3C9B"/>
    <w:rsid w:val="0044282D"/>
    <w:rsid w:val="00506984"/>
    <w:rsid w:val="005932ED"/>
    <w:rsid w:val="00595303"/>
    <w:rsid w:val="005D6744"/>
    <w:rsid w:val="005D6F43"/>
    <w:rsid w:val="00600B52"/>
    <w:rsid w:val="00685B51"/>
    <w:rsid w:val="007E05F3"/>
    <w:rsid w:val="0081615F"/>
    <w:rsid w:val="00832D5B"/>
    <w:rsid w:val="008F6B59"/>
    <w:rsid w:val="009C2F4C"/>
    <w:rsid w:val="009F0436"/>
    <w:rsid w:val="00A103DF"/>
    <w:rsid w:val="00A35CAC"/>
    <w:rsid w:val="00B61742"/>
    <w:rsid w:val="00B84198"/>
    <w:rsid w:val="00BA7D40"/>
    <w:rsid w:val="00BB506F"/>
    <w:rsid w:val="00CF269C"/>
    <w:rsid w:val="00D56005"/>
    <w:rsid w:val="00D64BD1"/>
    <w:rsid w:val="00E707A4"/>
    <w:rsid w:val="00F2517B"/>
    <w:rsid w:val="05FB2D22"/>
    <w:rsid w:val="089141F4"/>
    <w:rsid w:val="0E1053AA"/>
    <w:rsid w:val="0EC70F5F"/>
    <w:rsid w:val="0EDD1435"/>
    <w:rsid w:val="11964476"/>
    <w:rsid w:val="12A17F8E"/>
    <w:rsid w:val="160F7CBB"/>
    <w:rsid w:val="177E0A31"/>
    <w:rsid w:val="17EA0A1A"/>
    <w:rsid w:val="19485BB8"/>
    <w:rsid w:val="1C0D20B6"/>
    <w:rsid w:val="1D994440"/>
    <w:rsid w:val="218C669E"/>
    <w:rsid w:val="2214543C"/>
    <w:rsid w:val="22660AEC"/>
    <w:rsid w:val="25574D39"/>
    <w:rsid w:val="27260176"/>
    <w:rsid w:val="29B33362"/>
    <w:rsid w:val="2B86119F"/>
    <w:rsid w:val="2BBA7930"/>
    <w:rsid w:val="2C141D7C"/>
    <w:rsid w:val="2DEE3E4A"/>
    <w:rsid w:val="2E944725"/>
    <w:rsid w:val="2FA63021"/>
    <w:rsid w:val="350844E7"/>
    <w:rsid w:val="39606DA0"/>
    <w:rsid w:val="3B1C1916"/>
    <w:rsid w:val="3B583D69"/>
    <w:rsid w:val="3E2644E9"/>
    <w:rsid w:val="3E801E46"/>
    <w:rsid w:val="3EAB0813"/>
    <w:rsid w:val="3F15095D"/>
    <w:rsid w:val="3FE24220"/>
    <w:rsid w:val="3FF50466"/>
    <w:rsid w:val="403F48C1"/>
    <w:rsid w:val="42AB22E8"/>
    <w:rsid w:val="44855B5C"/>
    <w:rsid w:val="4657615F"/>
    <w:rsid w:val="49097D64"/>
    <w:rsid w:val="4B386DCB"/>
    <w:rsid w:val="4B3F0808"/>
    <w:rsid w:val="4B7F0E9E"/>
    <w:rsid w:val="4B8A7A2C"/>
    <w:rsid w:val="598805C8"/>
    <w:rsid w:val="5A034BAE"/>
    <w:rsid w:val="5A995104"/>
    <w:rsid w:val="5E9D73BB"/>
    <w:rsid w:val="62000B83"/>
    <w:rsid w:val="66AE3383"/>
    <w:rsid w:val="67332E10"/>
    <w:rsid w:val="6766035E"/>
    <w:rsid w:val="67BD3A87"/>
    <w:rsid w:val="69B72344"/>
    <w:rsid w:val="69D553E3"/>
    <w:rsid w:val="6C1D3149"/>
    <w:rsid w:val="6D7D415B"/>
    <w:rsid w:val="6D917BD7"/>
    <w:rsid w:val="6D975985"/>
    <w:rsid w:val="6EB25968"/>
    <w:rsid w:val="706A3CD9"/>
    <w:rsid w:val="76BDB008"/>
    <w:rsid w:val="78EC72C3"/>
    <w:rsid w:val="8E5F5712"/>
    <w:rsid w:val="EC7DE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font0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0">
    <w:name w:val="font51"/>
    <w:qFormat/>
    <w:uiPriority w:val="0"/>
    <w:rPr>
      <w:rFonts w:hint="eastAsia" w:ascii="黑体" w:hAnsi="宋体" w:eastAsia="黑体" w:cs="黑体"/>
      <w:color w:val="000000"/>
      <w:sz w:val="28"/>
      <w:szCs w:val="28"/>
      <w:u w:val="none"/>
    </w:rPr>
  </w:style>
  <w:style w:type="paragraph" w:customStyle="1" w:styleId="11">
    <w:name w:val="正文首行缩进1"/>
    <w:basedOn w:val="2"/>
    <w:qFormat/>
    <w:uiPriority w:val="99"/>
    <w:pPr>
      <w:ind w:firstLine="420" w:firstLineChars="100"/>
    </w:pPr>
  </w:style>
  <w:style w:type="character" w:customStyle="1" w:styleId="12">
    <w:name w:val="font2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3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b:Sources xmlns:b="http://schemas.openxmlformats.org/officeDocument/2006/bibliography" StyleName="APA" xmlns:b="http://schemas.openxmlformats.org/officeDocument/2006/bibliography" SelectedStyle="\APA.XSL"/>

</file>

<file path=customXml/itemProps1.xml><?xml version="1.0" encoding="utf-8"?>
<ds:datastoreItem xmlns:ds="http://schemas.openxmlformats.org/officeDocument/2006/customXml" ds:itemID="{8053F6D7-FAC1-4AD9-8BDB-D71A7A8D88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9</Pages>
  <Words>1033</Words>
  <Characters>1231</Characters>
  <Lines>8</Lines>
  <Paragraphs>2</Paragraphs>
  <TotalTime>2</TotalTime>
  <ScaleCrop>false</ScaleCrop>
  <LinksUpToDate>false</LinksUpToDate>
  <CharactersWithSpaces>1234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2025-10-18T15:25:00Z</dcterms:created>
  <dc:creator>Administrator</dc:creator>
  <cp:lastModifiedBy>uos</cp:lastModifiedBy>
  <cp:lastPrinted>2025-10-28T14:03:00Z</cp:lastPrinted>
  <dcterms:modified xsi:type="dcterms:W3CDTF">2026-03-20T14:04:07Z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KSOTemplateDocerSaveRecord">
    <vt:lpwstr>eyJoZGlkIjoiYzZhOGIzMThkMTUzZGIwZmE4Mjc2NjE4MGE0YWQ5OTUiLCJ1c2VySWQiOiIxMzgyNjE1Nzg5In0=</vt:lpwstr>
  </property>
  <property fmtid="{D5CDD505-2E9C-101B-9397-08002B2CF9AE}" pid="4" name="ICV">
    <vt:lpwstr>E4009D19A98145F78CBD802766196C42_13</vt:lpwstr>
  </property>
</Properties>
</file>